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E3" w:rsidRPr="00414E82" w:rsidRDefault="00B740E3" w:rsidP="00B740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E82">
        <w:rPr>
          <w:b/>
          <w:sz w:val="28"/>
          <w:szCs w:val="28"/>
        </w:rPr>
        <w:t xml:space="preserve">СТАНДАРТ СОЦИАЛЬНЫХ УСЛУГ, </w:t>
      </w:r>
    </w:p>
    <w:p w:rsidR="00B740E3" w:rsidRPr="00414E82" w:rsidRDefault="00B740E3" w:rsidP="00B740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 xml:space="preserve">предоставляемых в полустационарной форме социального обслуживания </w:t>
      </w:r>
    </w:p>
    <w:p w:rsidR="00B740E3" w:rsidRDefault="00B740E3" w:rsidP="00B740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>поставщиками</w:t>
      </w:r>
      <w:r w:rsidRPr="00414E82">
        <w:rPr>
          <w:bCs/>
          <w:sz w:val="28"/>
          <w:szCs w:val="28"/>
        </w:rPr>
        <w:t xml:space="preserve"> </w:t>
      </w:r>
      <w:r w:rsidRPr="00414E82">
        <w:rPr>
          <w:sz w:val="28"/>
          <w:szCs w:val="28"/>
        </w:rPr>
        <w:t>социальных услуг в Ханты-Мансийском автономном округе – Югре</w:t>
      </w:r>
    </w:p>
    <w:p w:rsidR="000C20B7" w:rsidRDefault="000C20B7"/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D04933">
        <w:rPr>
          <w:sz w:val="24"/>
          <w:szCs w:val="24"/>
        </w:rPr>
        <w:t>4. Социально-педагогические услуги</w:t>
      </w: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</w:r>
    </w:p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40"/>
        <w:gridCol w:w="1579"/>
        <w:gridCol w:w="1843"/>
      </w:tblGrid>
      <w:tr w:rsidR="00B740E3" w:rsidRPr="000C11B8" w:rsidTr="00807127">
        <w:tc>
          <w:tcPr>
            <w:tcW w:w="2802" w:type="dxa"/>
            <w:vMerge w:val="restart"/>
          </w:tcPr>
          <w:p w:rsidR="00B740E3" w:rsidRPr="000C11B8" w:rsidRDefault="00B740E3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662" w:type="dxa"/>
            <w:gridSpan w:val="3"/>
          </w:tcPr>
          <w:p w:rsidR="00B740E3" w:rsidRPr="000C11B8" w:rsidRDefault="00B740E3" w:rsidP="00807127">
            <w:pPr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pacing w:val="-4"/>
                <w:sz w:val="22"/>
                <w:szCs w:val="22"/>
              </w:rPr>
              <w:t xml:space="preserve">предусматривает </w:t>
            </w:r>
            <w:r w:rsidRPr="000C11B8">
              <w:rPr>
                <w:sz w:val="22"/>
                <w:szCs w:val="22"/>
              </w:rPr>
              <w:t xml:space="preserve">выяснение степени владения родственниками навыками общего ухода за получателем социальных услуг; наглядное </w:t>
            </w:r>
            <w:r w:rsidRPr="000C11B8">
              <w:rPr>
                <w:spacing w:val="-4"/>
                <w:sz w:val="22"/>
                <w:szCs w:val="22"/>
              </w:rPr>
              <w:t>обучение родственников практическим навыкам общего ухода за получателями социальных услуг, в выполнении которых у родственников возникают затруднения, медико-психологическим и медико-социальным знаниям; а</w:t>
            </w:r>
            <w:r w:rsidRPr="000C11B8">
              <w:rPr>
                <w:sz w:val="22"/>
                <w:szCs w:val="22"/>
              </w:rPr>
              <w:t>даптацию родственников к изменившимся условиям жизни и быта, использование их собственного потенциала в осуществлении общего ухода за больным; оценку усвоения родственниками вновь приобретенных навыков общего ухода</w:t>
            </w:r>
          </w:p>
        </w:tc>
      </w:tr>
      <w:tr w:rsidR="00B740E3" w:rsidRPr="000C11B8" w:rsidTr="00807127">
        <w:tc>
          <w:tcPr>
            <w:tcW w:w="2802" w:type="dxa"/>
            <w:vMerge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B740E3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0C11B8">
              <w:rPr>
                <w:sz w:val="22"/>
                <w:szCs w:val="22"/>
              </w:rPr>
              <w:t>оказание  услуги</w:t>
            </w:r>
            <w:proofErr w:type="gramEnd"/>
            <w:r w:rsidRPr="000C11B8">
              <w:rPr>
                <w:sz w:val="22"/>
                <w:szCs w:val="22"/>
              </w:rPr>
              <w:t xml:space="preserve"> 1 раз</w:t>
            </w:r>
          </w:p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B740E3" w:rsidRPr="000C11B8" w:rsidTr="00807127">
        <w:tc>
          <w:tcPr>
            <w:tcW w:w="2802" w:type="dxa"/>
            <w:vMerge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B740E3" w:rsidRPr="000C11B8" w:rsidRDefault="00B740E3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Обучение родственников практическим навыкам общего ухода за:</w:t>
            </w:r>
          </w:p>
        </w:tc>
        <w:tc>
          <w:tcPr>
            <w:tcW w:w="1579" w:type="dxa"/>
          </w:tcPr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740E3" w:rsidRPr="000C11B8" w:rsidTr="00807127">
        <w:tc>
          <w:tcPr>
            <w:tcW w:w="2802" w:type="dxa"/>
            <w:vMerge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B740E3" w:rsidRPr="000C11B8" w:rsidRDefault="00B740E3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тяжелобольными получателями социальных услуг; </w:t>
            </w:r>
          </w:p>
        </w:tc>
        <w:tc>
          <w:tcPr>
            <w:tcW w:w="1579" w:type="dxa"/>
          </w:tcPr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30 мин.</w:t>
            </w:r>
          </w:p>
        </w:tc>
        <w:tc>
          <w:tcPr>
            <w:tcW w:w="1843" w:type="dxa"/>
          </w:tcPr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мере необходимости</w:t>
            </w:r>
          </w:p>
        </w:tc>
      </w:tr>
      <w:tr w:rsidR="00B740E3" w:rsidRPr="000C11B8" w:rsidTr="00807127">
        <w:tc>
          <w:tcPr>
            <w:tcW w:w="2802" w:type="dxa"/>
            <w:vMerge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B740E3" w:rsidRPr="000C11B8" w:rsidRDefault="00B740E3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получателями социальных услуг, имеющими ограничения жизнедеятельности;</w:t>
            </w:r>
          </w:p>
        </w:tc>
        <w:tc>
          <w:tcPr>
            <w:tcW w:w="1579" w:type="dxa"/>
          </w:tcPr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30 мин.</w:t>
            </w:r>
          </w:p>
        </w:tc>
        <w:tc>
          <w:tcPr>
            <w:tcW w:w="1843" w:type="dxa"/>
          </w:tcPr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мере необходимости</w:t>
            </w:r>
          </w:p>
        </w:tc>
      </w:tr>
      <w:tr w:rsidR="00B740E3" w:rsidRPr="000C11B8" w:rsidTr="00807127">
        <w:tc>
          <w:tcPr>
            <w:tcW w:w="2802" w:type="dxa"/>
            <w:vMerge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B740E3" w:rsidRPr="000C11B8" w:rsidRDefault="00B740E3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детьми-инвалидами</w:t>
            </w:r>
          </w:p>
        </w:tc>
        <w:tc>
          <w:tcPr>
            <w:tcW w:w="1579" w:type="dxa"/>
          </w:tcPr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30 мин.</w:t>
            </w:r>
          </w:p>
        </w:tc>
        <w:tc>
          <w:tcPr>
            <w:tcW w:w="1843" w:type="dxa"/>
          </w:tcPr>
          <w:p w:rsidR="00B740E3" w:rsidRPr="000C11B8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 мере необходимости</w:t>
            </w:r>
          </w:p>
        </w:tc>
      </w:tr>
      <w:tr w:rsidR="00B740E3" w:rsidRPr="000C11B8" w:rsidTr="00807127">
        <w:tc>
          <w:tcPr>
            <w:tcW w:w="2802" w:type="dxa"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662" w:type="dxa"/>
            <w:gridSpan w:val="3"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на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B740E3" w:rsidRPr="000C11B8" w:rsidTr="00807127">
        <w:tc>
          <w:tcPr>
            <w:tcW w:w="2802" w:type="dxa"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662" w:type="dxa"/>
            <w:gridSpan w:val="3"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B740E3" w:rsidRPr="000C11B8" w:rsidTr="00807127">
        <w:tc>
          <w:tcPr>
            <w:tcW w:w="2802" w:type="dxa"/>
          </w:tcPr>
          <w:p w:rsidR="00B740E3" w:rsidRPr="000C11B8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0C11B8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gridSpan w:val="3"/>
          </w:tcPr>
          <w:p w:rsidR="00B740E3" w:rsidRPr="000C11B8" w:rsidRDefault="00B740E3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показатели качества – предоставление услуги должно удовлетворить потребность получателя социальных услуг в обучении родственников навыкам общего ухода за ним.      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B740E3" w:rsidRPr="000C11B8" w:rsidTr="00807127">
        <w:tc>
          <w:tcPr>
            <w:tcW w:w="2802" w:type="dxa"/>
          </w:tcPr>
          <w:p w:rsidR="00B740E3" w:rsidRPr="000C11B8" w:rsidRDefault="00B740E3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 xml:space="preserve">Условия предоставления социальной услуги, в том числе условия доступности предоставления </w:t>
            </w:r>
            <w:r w:rsidRPr="000C11B8">
              <w:rPr>
                <w:sz w:val="22"/>
                <w:szCs w:val="22"/>
              </w:rPr>
              <w:lastRenderedPageBreak/>
              <w:t>социальной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gridSpan w:val="3"/>
          </w:tcPr>
          <w:p w:rsidR="00B740E3" w:rsidRPr="000C11B8" w:rsidRDefault="00B740E3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lastRenderedPageBreak/>
              <w:t xml:space="preserve">услуга предоставляется работником поставщика социальных услуг. Наличие и использование научно-методических и дидактических ресурсов по формам, методам и технологиям ухода за долго и/или тяжело больными людьми, лицами с ограниченными возможностями </w:t>
            </w:r>
            <w:r w:rsidRPr="000C11B8">
              <w:rPr>
                <w:sz w:val="22"/>
                <w:szCs w:val="22"/>
              </w:rPr>
              <w:lastRenderedPageBreak/>
              <w:t>здоровья, в т. ч. детьми-инвалидами</w:t>
            </w:r>
          </w:p>
        </w:tc>
      </w:tr>
    </w:tbl>
    <w:p w:rsidR="00B740E3" w:rsidRDefault="00B740E3"/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ind w:right="-285" w:firstLine="426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4.3. Социально-педагогическое консультирование, включая диагностику и коррекцию</w:t>
      </w:r>
    </w:p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788"/>
        <w:gridCol w:w="1579"/>
        <w:gridCol w:w="2115"/>
      </w:tblGrid>
      <w:tr w:rsidR="00B740E3" w:rsidRPr="00C67C4C" w:rsidTr="00807127">
        <w:tc>
          <w:tcPr>
            <w:tcW w:w="3124" w:type="dxa"/>
            <w:vMerge w:val="restart"/>
          </w:tcPr>
          <w:p w:rsidR="00B740E3" w:rsidRPr="00C67C4C" w:rsidRDefault="00B740E3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482" w:type="dxa"/>
            <w:gridSpan w:val="3"/>
          </w:tcPr>
          <w:p w:rsidR="00B740E3" w:rsidRPr="00C67C4C" w:rsidRDefault="00B740E3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7C4C">
              <w:rPr>
                <w:sz w:val="22"/>
                <w:szCs w:val="22"/>
              </w:rPr>
              <w:t xml:space="preserve">рганизация работы по целенаправленному </w:t>
            </w:r>
            <w:proofErr w:type="gramStart"/>
            <w:r w:rsidRPr="00C67C4C">
              <w:rPr>
                <w:sz w:val="22"/>
                <w:szCs w:val="22"/>
              </w:rPr>
              <w:t>изменению  свойств</w:t>
            </w:r>
            <w:proofErr w:type="gramEnd"/>
            <w:r w:rsidRPr="00C67C4C">
              <w:rPr>
                <w:sz w:val="22"/>
                <w:szCs w:val="22"/>
              </w:rPr>
              <w:t xml:space="preserve"> и качеств личности педагогическими методами; оказание  специфической помощи  с целью обеспечения полноценного развития и функционирования личности.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Услуга включает:</w:t>
            </w:r>
          </w:p>
          <w:p w:rsidR="00B740E3" w:rsidRPr="00C67C4C" w:rsidRDefault="00B740E3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1. Выявление социально-педагогических проблем получателя социальных услуг их причин и условий.</w:t>
            </w:r>
          </w:p>
          <w:p w:rsidR="00B740E3" w:rsidRPr="00C67C4C" w:rsidRDefault="00B740E3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2. Социально-педагогическое консультирование, обсуждение с ним этих проблем для раскрытия и мобилизации внутренних ресурсов и последующего решения существующих проблем.</w:t>
            </w:r>
          </w:p>
          <w:p w:rsidR="00B740E3" w:rsidRPr="00C67C4C" w:rsidRDefault="00B740E3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3. Выявление и анализ социально-педагогических проблем, в том числе нарушений речи, слуха, мелкой моторики, способности к самообслуживанию, обучению, социальной активности.</w:t>
            </w:r>
          </w:p>
          <w:p w:rsidR="00B740E3" w:rsidRPr="00C67C4C" w:rsidRDefault="00B740E3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4.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умений).</w:t>
            </w:r>
          </w:p>
          <w:p w:rsidR="00B740E3" w:rsidRPr="00C67C4C" w:rsidRDefault="00B740E3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5. Выбор коррекционных методик, форм и методов работы с получателем социальных услуг.</w:t>
            </w:r>
          </w:p>
          <w:p w:rsidR="00B740E3" w:rsidRPr="00C67C4C" w:rsidRDefault="00B740E3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6. Проведение социально-педагогической диагностики;</w:t>
            </w:r>
          </w:p>
          <w:p w:rsidR="00B740E3" w:rsidRPr="00C67C4C" w:rsidRDefault="00B740E3" w:rsidP="00807127">
            <w:pPr>
              <w:suppressAutoHyphens/>
              <w:ind w:firstLine="278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определение сроков проведения повторной диагностики</w:t>
            </w:r>
          </w:p>
        </w:tc>
      </w:tr>
      <w:tr w:rsidR="00B740E3" w:rsidRPr="00C67C4C" w:rsidTr="00807127">
        <w:tc>
          <w:tcPr>
            <w:tcW w:w="3124" w:type="dxa"/>
            <w:vMerge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C67C4C">
              <w:rPr>
                <w:sz w:val="22"/>
                <w:szCs w:val="22"/>
              </w:rPr>
              <w:t>оказание  услуги</w:t>
            </w:r>
            <w:proofErr w:type="gramEnd"/>
            <w:r w:rsidRPr="00C67C4C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2115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B740E3" w:rsidRPr="00C67C4C" w:rsidTr="00807127">
        <w:tc>
          <w:tcPr>
            <w:tcW w:w="3124" w:type="dxa"/>
            <w:vMerge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</w:tcPr>
          <w:p w:rsidR="00B740E3" w:rsidRPr="00C67C4C" w:rsidRDefault="00B740E3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7C4C">
              <w:rPr>
                <w:sz w:val="22"/>
                <w:szCs w:val="22"/>
              </w:rPr>
              <w:t>оциально-педагогическое консультирование, включая диагностику и коррекцию</w:t>
            </w:r>
          </w:p>
        </w:tc>
        <w:tc>
          <w:tcPr>
            <w:tcW w:w="1579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35 мин.</w:t>
            </w:r>
          </w:p>
        </w:tc>
        <w:tc>
          <w:tcPr>
            <w:tcW w:w="2115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10 раз за период обслуживания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482" w:type="dxa"/>
            <w:gridSpan w:val="3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67C4C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482" w:type="dxa"/>
            <w:gridSpan w:val="3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82" w:type="dxa"/>
            <w:gridSpan w:val="3"/>
          </w:tcPr>
          <w:p w:rsidR="00B740E3" w:rsidRPr="00C67C4C" w:rsidRDefault="00B740E3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оказатели качества – 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82" w:type="dxa"/>
            <w:gridSpan w:val="3"/>
          </w:tcPr>
          <w:p w:rsidR="00B740E3" w:rsidRPr="00C67C4C" w:rsidRDefault="00B740E3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67C4C">
              <w:rPr>
                <w:sz w:val="22"/>
                <w:szCs w:val="22"/>
              </w:rPr>
              <w:t>слуга предоставляется работником поставщика социальных услуг (социальный педагог).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Наличие и использование научно-методических и дидактических ресурсов для проведения социально-педагогической диагностики особенностей личностного и социального развития получателя социальных услуг.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Услуга предоставляется в специально оборудованном помещении.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Услуга предоставляется в соответствии с рекомендациями, полученными в ходе проведения социально-педагогической диагностики</w:t>
            </w:r>
          </w:p>
        </w:tc>
      </w:tr>
    </w:tbl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4.4. Формирование позитивных интересов (в том числе в сфере досуга)</w:t>
      </w:r>
    </w:p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788"/>
        <w:gridCol w:w="1579"/>
        <w:gridCol w:w="1796"/>
      </w:tblGrid>
      <w:tr w:rsidR="00B740E3" w:rsidRPr="00C67C4C" w:rsidTr="00807127">
        <w:tc>
          <w:tcPr>
            <w:tcW w:w="3124" w:type="dxa"/>
            <w:vMerge w:val="restart"/>
          </w:tcPr>
          <w:p w:rsidR="00B740E3" w:rsidRPr="00C67C4C" w:rsidRDefault="00B740E3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B740E3" w:rsidRPr="00C67C4C" w:rsidRDefault="00B740E3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редусматривает проведение занятий, направленных на выявление, формирование и развитие способностей, позитивных психических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 по интересам, занятий кружковой работой</w:t>
            </w:r>
          </w:p>
        </w:tc>
      </w:tr>
      <w:tr w:rsidR="00B740E3" w:rsidRPr="00C67C4C" w:rsidTr="00807127">
        <w:tc>
          <w:tcPr>
            <w:tcW w:w="3124" w:type="dxa"/>
            <w:vMerge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C67C4C">
              <w:rPr>
                <w:sz w:val="22"/>
                <w:szCs w:val="22"/>
              </w:rPr>
              <w:t>оказание  услуги</w:t>
            </w:r>
            <w:proofErr w:type="gramEnd"/>
            <w:r w:rsidRPr="00C67C4C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B740E3" w:rsidRPr="00C67C4C" w:rsidTr="00807127">
        <w:tc>
          <w:tcPr>
            <w:tcW w:w="3124" w:type="dxa"/>
            <w:vMerge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</w:tcPr>
          <w:p w:rsidR="00B740E3" w:rsidRPr="00C67C4C" w:rsidRDefault="00B740E3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67C4C">
              <w:rPr>
                <w:sz w:val="22"/>
                <w:szCs w:val="22"/>
              </w:rPr>
              <w:t>ормирование позитивных интересов (в том числе в сфере досуга)</w:t>
            </w:r>
          </w:p>
        </w:tc>
        <w:tc>
          <w:tcPr>
            <w:tcW w:w="1579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30 мин.</w:t>
            </w:r>
          </w:p>
        </w:tc>
        <w:tc>
          <w:tcPr>
            <w:tcW w:w="1796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2 раза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в неделю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67C4C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услуг.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B740E3" w:rsidRPr="00C67C4C" w:rsidRDefault="00B740E3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оказатели качества – полнота и своевременность предоставления социальной услуги.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B740E3" w:rsidRPr="00C67C4C" w:rsidRDefault="00B740E3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67C4C">
              <w:rPr>
                <w:sz w:val="22"/>
                <w:szCs w:val="22"/>
              </w:rPr>
              <w:t>слуга предоставляется работником поставщика социальных услуг (квалифицированного работника).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Наличие и использование научно-методических и дидактических ресурсов по соответствующей тематике.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Наличие специально оборудованных в соответствии с требованиями санитарных правил помещений (мест) для проведения занятий.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Услуга может предоставляться как индивидуально, так и в группах</w:t>
            </w:r>
          </w:p>
        </w:tc>
      </w:tr>
    </w:tbl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4.5. Организация досуга (праздники, экскурсии и другие культурные мероприятия)</w:t>
      </w:r>
    </w:p>
    <w:p w:rsidR="00B740E3" w:rsidRPr="00FB43CA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B740E3" w:rsidRPr="00C67C4C" w:rsidTr="00807127">
        <w:tc>
          <w:tcPr>
            <w:tcW w:w="3124" w:type="dxa"/>
            <w:vMerge w:val="restart"/>
          </w:tcPr>
          <w:p w:rsidR="00B740E3" w:rsidRPr="00C67C4C" w:rsidRDefault="00B740E3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B740E3" w:rsidRPr="00C67C4C" w:rsidRDefault="00B740E3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редусматривает организацию и проведение культурных мероприятий (посещение театров, выставок, концертов, праздников, соревнований, организацию собственных концертов, выставок, спортивных соревнований и иных культурных мероприятий)</w:t>
            </w:r>
          </w:p>
        </w:tc>
      </w:tr>
      <w:tr w:rsidR="00B740E3" w:rsidRPr="00C67C4C" w:rsidTr="00807127">
        <w:tc>
          <w:tcPr>
            <w:tcW w:w="3124" w:type="dxa"/>
            <w:vMerge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 xml:space="preserve">время, затрачиваемое на </w:t>
            </w:r>
            <w:proofErr w:type="gramStart"/>
            <w:r w:rsidRPr="00C67C4C">
              <w:rPr>
                <w:sz w:val="22"/>
                <w:szCs w:val="22"/>
              </w:rPr>
              <w:t>оказание  услуги</w:t>
            </w:r>
            <w:proofErr w:type="gramEnd"/>
            <w:r w:rsidRPr="00C67C4C">
              <w:rPr>
                <w:sz w:val="22"/>
                <w:szCs w:val="22"/>
              </w:rPr>
              <w:t xml:space="preserve"> 1 раз</w:t>
            </w:r>
          </w:p>
        </w:tc>
        <w:tc>
          <w:tcPr>
            <w:tcW w:w="1796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B740E3" w:rsidRPr="00C67C4C" w:rsidTr="00807127">
        <w:tc>
          <w:tcPr>
            <w:tcW w:w="3124" w:type="dxa"/>
            <w:vMerge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B740E3" w:rsidRPr="00C67C4C" w:rsidRDefault="00B740E3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67C4C">
              <w:rPr>
                <w:sz w:val="22"/>
                <w:szCs w:val="22"/>
              </w:rPr>
              <w:t>рганизация досуга (праздники, экскурсии и другие культурные мероприятия)</w:t>
            </w:r>
          </w:p>
        </w:tc>
        <w:tc>
          <w:tcPr>
            <w:tcW w:w="1786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90 мин.</w:t>
            </w:r>
          </w:p>
        </w:tc>
        <w:tc>
          <w:tcPr>
            <w:tcW w:w="1796" w:type="dxa"/>
          </w:tcPr>
          <w:p w:rsidR="00B740E3" w:rsidRPr="00C67C4C" w:rsidRDefault="00B740E3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2 раза в неделю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67C4C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B740E3" w:rsidRDefault="00B740E3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1"/>
                <w:szCs w:val="21"/>
              </w:rPr>
            </w:pPr>
            <w:r w:rsidRPr="00FB43CA">
              <w:rPr>
                <w:sz w:val="21"/>
                <w:szCs w:val="21"/>
              </w:rPr>
              <w:t>показатели качества –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 получателей социальных услуг. Оценка результатов – удовлетворенность качеством предоставляемой услуги, отсутствие обоснованных жалоб</w:t>
            </w:r>
          </w:p>
          <w:p w:rsidR="00B740E3" w:rsidRPr="00FB43CA" w:rsidRDefault="00B740E3" w:rsidP="00807127">
            <w:pPr>
              <w:widowControl w:val="0"/>
              <w:shd w:val="clear" w:color="auto" w:fill="FFFFFF"/>
              <w:tabs>
                <w:tab w:val="left" w:pos="1070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B740E3" w:rsidRPr="00C67C4C" w:rsidTr="00807127">
        <w:tc>
          <w:tcPr>
            <w:tcW w:w="3124" w:type="dxa"/>
          </w:tcPr>
          <w:p w:rsidR="00B740E3" w:rsidRPr="00C67C4C" w:rsidRDefault="00B740E3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B740E3" w:rsidRPr="00C67C4C" w:rsidRDefault="00B740E3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67C4C">
              <w:rPr>
                <w:sz w:val="22"/>
                <w:szCs w:val="22"/>
              </w:rPr>
              <w:t>слуга предоставляется работником поставщика социальных услуг (квалифицированными работниками).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Наличие и использование научно-методических и дидактических ресурсов по проведению массовых культурных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Услуга может предоставляться как индивидуально, так и в группах</w:t>
            </w:r>
          </w:p>
        </w:tc>
      </w:tr>
    </w:tbl>
    <w:p w:rsidR="00B740E3" w:rsidRPr="00D04933" w:rsidRDefault="00B740E3" w:rsidP="00B740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740E3" w:rsidRDefault="00B740E3" w:rsidP="00B740E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40E3" w:rsidRDefault="00B740E3">
      <w:bookmarkStart w:id="0" w:name="_GoBack"/>
      <w:bookmarkEnd w:id="0"/>
    </w:p>
    <w:sectPr w:rsidR="00B740E3" w:rsidSect="004F0FA9">
      <w:pgSz w:w="11905" w:h="16837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27"/>
    <w:rsid w:val="0001498C"/>
    <w:rsid w:val="000C20B7"/>
    <w:rsid w:val="00221A27"/>
    <w:rsid w:val="00455C7F"/>
    <w:rsid w:val="004F0FA9"/>
    <w:rsid w:val="00704441"/>
    <w:rsid w:val="009C6E4A"/>
    <w:rsid w:val="00B740E3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56DA-A896-4D3B-8444-FDBEA778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2016-07-19T12:22:00Z</dcterms:created>
  <dcterms:modified xsi:type="dcterms:W3CDTF">2016-07-19T12:23:00Z</dcterms:modified>
</cp:coreProperties>
</file>